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T.C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AKSU KAYMAKAMLIĞI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Tüketici Sorunları Hakem Heyeti Başkanlığı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2018  KARARLARI</w:t>
      </w:r>
    </w:p>
    <w:p w:rsidR="001439CA" w:rsidRDefault="00895814" w:rsidP="001439CA">
      <w:pPr>
        <w:spacing w:after="0"/>
        <w:jc w:val="center"/>
        <w:rPr>
          <w:b/>
        </w:rPr>
      </w:pPr>
      <w:r>
        <w:rPr>
          <w:b/>
        </w:rPr>
        <w:t>12/03/2018-26/03/2018</w:t>
      </w:r>
    </w:p>
    <w:tbl>
      <w:tblPr>
        <w:tblpPr w:leftFromText="141" w:rightFromText="141" w:bottomFromText="200" w:vertAnchor="text" w:horzAnchor="margin" w:tblpXSpec="center" w:tblpY="74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298"/>
        <w:gridCol w:w="1991"/>
        <w:gridCol w:w="2977"/>
        <w:gridCol w:w="3503"/>
      </w:tblGrid>
      <w:tr w:rsidR="001439CA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ŞİKAYET EDEN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ŞİKAYET EDİLEN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jc w:val="center"/>
              <w:rPr>
                <w:b/>
              </w:rPr>
            </w:pPr>
            <w:r>
              <w:rPr>
                <w:b/>
              </w:rPr>
              <w:t>KARAR</w:t>
            </w:r>
          </w:p>
        </w:tc>
      </w:tr>
      <w:tr w:rsidR="001439CA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A" w:rsidRDefault="00895814">
            <w:pPr>
              <w:spacing w:after="0" w:line="240" w:lineRule="auto"/>
            </w:pPr>
            <w:r>
              <w:t>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A" w:rsidRDefault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A" w:rsidRDefault="00895814">
            <w:pPr>
              <w:spacing w:after="0" w:line="240" w:lineRule="auto"/>
            </w:pPr>
            <w:r>
              <w:t>SELEN ŞİŞMAN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A" w:rsidRDefault="00895814">
            <w:pPr>
              <w:spacing w:after="0" w:line="240" w:lineRule="auto"/>
            </w:pPr>
            <w:r>
              <w:t>TTNET A.Ş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CA" w:rsidRPr="00895814" w:rsidRDefault="00895814">
            <w:pPr>
              <w:rPr>
                <w:b/>
                <w:sz w:val="18"/>
                <w:szCs w:val="18"/>
              </w:rPr>
            </w:pPr>
            <w:r w:rsidRPr="00895814">
              <w:rPr>
                <w:b/>
                <w:sz w:val="18"/>
                <w:szCs w:val="18"/>
              </w:rPr>
              <w:t>KARAR VERİLMESİNE YER OLMADIĞINA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AYSEL AKSOY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TEKNOSA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Pr="00895814" w:rsidRDefault="00895814" w:rsidP="00895814">
            <w:pPr>
              <w:rPr>
                <w:b/>
                <w:sz w:val="18"/>
                <w:szCs w:val="18"/>
              </w:rPr>
            </w:pPr>
            <w:r w:rsidRPr="00895814">
              <w:rPr>
                <w:b/>
                <w:sz w:val="18"/>
                <w:szCs w:val="18"/>
              </w:rPr>
              <w:t>KARAR VERİLMESİNE YER OLMADIĞINA</w:t>
            </w:r>
          </w:p>
        </w:tc>
      </w:tr>
      <w:tr w:rsidR="00895814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AHMET ERDOĞAR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FİNANSBANK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Pr="00895814" w:rsidRDefault="00895814" w:rsidP="00895814">
            <w:pPr>
              <w:rPr>
                <w:sz w:val="20"/>
                <w:szCs w:val="20"/>
              </w:rPr>
            </w:pPr>
            <w:r w:rsidRPr="00895814">
              <w:rPr>
                <w:sz w:val="20"/>
                <w:szCs w:val="20"/>
              </w:rPr>
              <w:t>MUSTAFA SOYFİDAN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YAPI VE KREDİ BANKASI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895814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FAKI ÇELİK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TTNET A.Ş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rPr>
                <w:b/>
              </w:rPr>
              <w:t>YETKİSİZLİĞİ NEDENİYLE 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AYHAN SALMAN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TTNET A.Ş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rPr>
                <w:b/>
              </w:rPr>
              <w:t>YETKİSİZLİĞİ NEDENİYLE 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MESUT TOPALOĞLU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REYSA İNŞAAT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ÖMER DEMİRTUĞ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FLO MAĞAZACILIK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FATİH TEKİN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MC YAPI SAN.TİC.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895814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İSMAİL ÖKSÜZ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T.C. ZİRAAT BANKASI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İLYAS BAL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DENİZBANK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 xml:space="preserve"> 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AYŞE ESER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BAUHAUSE İNŞAAT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pPr>
              <w:spacing w:after="0" w:line="240" w:lineRule="auto"/>
            </w:pPr>
            <w:r>
              <w:t>YAPI VE KREDİ BANKASI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t>FETTAH BATAK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rPr>
                <w:b/>
              </w:rPr>
              <w:t>YETKİSİZLİĞİ NEDENİYLE 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pPr>
              <w:spacing w:after="0" w:line="240" w:lineRule="auto"/>
            </w:pPr>
            <w:r>
              <w:t>AYHAN SALMAN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t>TTNET A.Ş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 w:rsidR="00670F34">
              <w:rPr>
                <w:b/>
              </w:rPr>
              <w:t>REDDİNE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pPr>
              <w:spacing w:after="0" w:line="240" w:lineRule="auto"/>
            </w:pPr>
            <w:r>
              <w:t xml:space="preserve">SIDDIK SARI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t>EK TEKSTİL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 w:rsidR="00670F34">
              <w:rPr>
                <w:b/>
              </w:rPr>
              <w:t>KABULÜNE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81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pPr>
              <w:spacing w:after="0" w:line="240" w:lineRule="auto"/>
            </w:pPr>
            <w:r>
              <w:t>SİNAN TORAK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t>YAPI VE KREDİ BANKASI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 w:rsidR="00670F34">
              <w:rPr>
                <w:b/>
              </w:rPr>
              <w:t>KABULÜNE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pPr>
              <w:spacing w:after="0" w:line="240" w:lineRule="auto"/>
            </w:pPr>
            <w:r>
              <w:t>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>
              <w:t>12/03/2018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pPr>
              <w:spacing w:after="0" w:line="240" w:lineRule="auto"/>
            </w:pPr>
            <w:r>
              <w:t xml:space="preserve">SİNAN TORAK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670F34" w:rsidP="00895814">
            <w:r>
              <w:t>FİNANSBANK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895814" w:rsidP="00895814">
            <w:r w:rsidRPr="001D67CF">
              <w:rPr>
                <w:b/>
              </w:rPr>
              <w:t xml:space="preserve">Tüketici Talebinin </w:t>
            </w:r>
            <w:r w:rsidR="00670F34">
              <w:rPr>
                <w:b/>
              </w:rPr>
              <w:t xml:space="preserve"> KABULÜNE</w:t>
            </w:r>
          </w:p>
        </w:tc>
      </w:tr>
    </w:tbl>
    <w:p w:rsidR="001439CA" w:rsidRDefault="001439CA" w:rsidP="001439CA"/>
    <w:p w:rsidR="00895814" w:rsidRDefault="00895814" w:rsidP="001439CA"/>
    <w:p w:rsidR="00895814" w:rsidRDefault="00895814" w:rsidP="001439CA"/>
    <w:p w:rsidR="001439CA" w:rsidRDefault="001439CA" w:rsidP="001439CA"/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lastRenderedPageBreak/>
        <w:t>T.C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AKSU KAYMAKAMLIĞI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Tüketici Sorunları Hakem Heyeti Başkanlığı</w:t>
      </w:r>
    </w:p>
    <w:p w:rsidR="001439CA" w:rsidRDefault="001439CA" w:rsidP="001439CA">
      <w:pPr>
        <w:spacing w:after="0"/>
        <w:jc w:val="center"/>
        <w:rPr>
          <w:b/>
        </w:rPr>
      </w:pPr>
      <w:r>
        <w:rPr>
          <w:b/>
        </w:rPr>
        <w:t>2018  KARARLARI</w:t>
      </w:r>
    </w:p>
    <w:p w:rsidR="001439CA" w:rsidRDefault="00205876" w:rsidP="00205876">
      <w:pPr>
        <w:spacing w:after="0"/>
        <w:jc w:val="center"/>
        <w:rPr>
          <w:b/>
        </w:rPr>
      </w:pPr>
      <w:r>
        <w:rPr>
          <w:b/>
        </w:rPr>
        <w:t>12/03/2018-26/03/2018</w:t>
      </w: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74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298"/>
        <w:gridCol w:w="2275"/>
        <w:gridCol w:w="2410"/>
        <w:gridCol w:w="3786"/>
      </w:tblGrid>
      <w:tr w:rsidR="001439CA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ŞİKAYET EDEN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ŞİKAYET EDİLEN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CA" w:rsidRDefault="001439CA">
            <w:pPr>
              <w:jc w:val="center"/>
              <w:rPr>
                <w:b/>
              </w:rPr>
            </w:pPr>
            <w:r>
              <w:rPr>
                <w:b/>
              </w:rPr>
              <w:t>KARAR</w:t>
            </w:r>
          </w:p>
        </w:tc>
      </w:tr>
      <w:tr w:rsidR="00895814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205876" w:rsidP="00895814">
            <w:pPr>
              <w:spacing w:after="0" w:line="240" w:lineRule="auto"/>
            </w:pPr>
            <w:r>
              <w:t>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205876" w:rsidP="00895814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205876" w:rsidP="00895814">
            <w:pPr>
              <w:spacing w:after="0" w:line="240" w:lineRule="auto"/>
            </w:pPr>
            <w:r>
              <w:t>BÜLENT DENİZ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205876" w:rsidP="00895814">
            <w:pPr>
              <w:spacing w:after="0" w:line="240" w:lineRule="auto"/>
            </w:pPr>
            <w:r>
              <w:t>DENİZBANK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4" w:rsidRDefault="00205876" w:rsidP="00895814">
            <w:r>
              <w:rPr>
                <w:b/>
              </w:rPr>
              <w:t>YETKİSİZLİĞİ NEDENİYLE 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 xml:space="preserve">BÜLENT DENİZ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DENİZBANK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rPr>
                <w:b/>
              </w:rPr>
              <w:t>YETKİSİZLİĞİ NEDENİYLE 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RAMAZAN KAYNAK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EDA BASIN – YAYIN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MELİH KOÇİNALİ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T.VAKIFLAR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205876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MELİH KOÇİNALİ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T.VAKIFLAR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MELİH KOÇİNALİ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T.VAKIFLAR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>Tüketici Talebinin</w:t>
            </w:r>
            <w:r>
              <w:rPr>
                <w:b/>
              </w:rPr>
              <w:t xml:space="preserve"> REDDİNE</w:t>
            </w:r>
            <w:r w:rsidRPr="0087657A">
              <w:rPr>
                <w:b/>
              </w:rPr>
              <w:t xml:space="preserve"> 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MELİH KOÇİNALİ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T.VAKIFLAR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NALAN GÜNAY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VODAFONE A.Ş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REDDİNE</w:t>
            </w:r>
          </w:p>
        </w:tc>
      </w:tr>
      <w:tr w:rsidR="00205876" w:rsidTr="001439C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ALPARSLAN BALCI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LİDER SANAL MAĞ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 xml:space="preserve"> KABULÜNE</w:t>
            </w:r>
          </w:p>
        </w:tc>
      </w:tr>
      <w:tr w:rsidR="00205876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BÜŞRA GÖK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SÜPERONLİNE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205876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 xml:space="preserve">SERDAL KARAMERCAN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T.C. ZİRAAT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  <w:tr w:rsidR="00205876" w:rsidTr="001439CA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>
              <w:t>26/03/2018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SERDAL KARAMERCAN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pPr>
              <w:spacing w:after="0" w:line="240" w:lineRule="auto"/>
            </w:pPr>
            <w:r>
              <w:t>T.C ZİRAAT BANKASI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76" w:rsidRDefault="00205876" w:rsidP="00205876">
            <w:r w:rsidRPr="0087657A">
              <w:rPr>
                <w:b/>
              </w:rPr>
              <w:t xml:space="preserve">Tüketici Talebinin </w:t>
            </w:r>
            <w:r>
              <w:rPr>
                <w:b/>
              </w:rPr>
              <w:t>KABULÜNE</w:t>
            </w:r>
          </w:p>
        </w:tc>
      </w:tr>
    </w:tbl>
    <w:p w:rsidR="004C5716" w:rsidRDefault="004C5716" w:rsidP="0067453E">
      <w:pPr>
        <w:spacing w:after="0"/>
        <w:jc w:val="center"/>
        <w:rPr>
          <w:b/>
        </w:rPr>
      </w:pPr>
    </w:p>
    <w:p w:rsidR="004C5716" w:rsidRDefault="004C5716" w:rsidP="0067453E">
      <w:pPr>
        <w:spacing w:after="0"/>
        <w:jc w:val="center"/>
        <w:rPr>
          <w:b/>
        </w:rPr>
      </w:pPr>
    </w:p>
    <w:p w:rsidR="004C5716" w:rsidRDefault="004C5716" w:rsidP="0067453E">
      <w:pPr>
        <w:spacing w:after="0"/>
        <w:jc w:val="center"/>
        <w:rPr>
          <w:b/>
        </w:rPr>
      </w:pPr>
    </w:p>
    <w:p w:rsidR="004C5716" w:rsidRDefault="004C5716" w:rsidP="0067453E">
      <w:pPr>
        <w:spacing w:after="0"/>
        <w:jc w:val="center"/>
        <w:rPr>
          <w:b/>
        </w:rPr>
      </w:pPr>
    </w:p>
    <w:p w:rsidR="004C5716" w:rsidRDefault="004C5716" w:rsidP="0067453E">
      <w:pPr>
        <w:spacing w:after="0"/>
        <w:jc w:val="center"/>
        <w:rPr>
          <w:b/>
        </w:rPr>
      </w:pPr>
    </w:p>
    <w:p w:rsidR="004C5716" w:rsidRDefault="004C5716" w:rsidP="0067453E">
      <w:pPr>
        <w:spacing w:after="0"/>
        <w:jc w:val="center"/>
        <w:rPr>
          <w:b/>
        </w:rPr>
      </w:pPr>
    </w:p>
    <w:sectPr w:rsidR="004C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FD"/>
    <w:rsid w:val="001439CA"/>
    <w:rsid w:val="00205876"/>
    <w:rsid w:val="004C5716"/>
    <w:rsid w:val="00670F34"/>
    <w:rsid w:val="0067453E"/>
    <w:rsid w:val="00895814"/>
    <w:rsid w:val="009B5BBA"/>
    <w:rsid w:val="00B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4048"/>
  <w15:chartTrackingRefBased/>
  <w15:docId w15:val="{21D88142-D153-4906-933B-3A459E0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FatmaEvrak</dc:creator>
  <cp:keywords/>
  <dc:description/>
  <cp:lastModifiedBy>FatmaEvrak</cp:lastModifiedBy>
  <cp:revision>10</cp:revision>
  <dcterms:created xsi:type="dcterms:W3CDTF">2017-04-18T07:47:00Z</dcterms:created>
  <dcterms:modified xsi:type="dcterms:W3CDTF">2018-03-29T07:16:00Z</dcterms:modified>
</cp:coreProperties>
</file>